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40175" w14:textId="24689626" w:rsidR="00EC60D8" w:rsidRPr="009A7181" w:rsidRDefault="006758EA" w:rsidP="006758EA">
      <w:pPr>
        <w:spacing w:after="0"/>
        <w:jc w:val="center"/>
        <w:rPr>
          <w:sz w:val="28"/>
          <w:szCs w:val="28"/>
          <w:u w:val="single"/>
        </w:rPr>
      </w:pPr>
      <w:r w:rsidRPr="009A7181">
        <w:rPr>
          <w:sz w:val="28"/>
          <w:szCs w:val="28"/>
          <w:u w:val="single"/>
        </w:rPr>
        <w:t>SUMMER 2</w:t>
      </w:r>
      <w:r w:rsidR="00814CDD">
        <w:rPr>
          <w:sz w:val="28"/>
          <w:szCs w:val="28"/>
          <w:u w:val="single"/>
        </w:rPr>
        <w:t>02</w:t>
      </w:r>
      <w:r w:rsidR="002000F0">
        <w:rPr>
          <w:sz w:val="28"/>
          <w:szCs w:val="28"/>
          <w:u w:val="single"/>
        </w:rPr>
        <w:t>5</w:t>
      </w:r>
      <w:r w:rsidRPr="009A7181">
        <w:rPr>
          <w:sz w:val="28"/>
          <w:szCs w:val="28"/>
          <w:u w:val="single"/>
        </w:rPr>
        <w:t xml:space="preserve"> DATA HEADLINES</w:t>
      </w:r>
    </w:p>
    <w:p w14:paraId="2CC8A712" w14:textId="77777777" w:rsidR="006758EA" w:rsidRPr="00CE7D7D" w:rsidRDefault="006758EA" w:rsidP="006758EA">
      <w:pPr>
        <w:spacing w:after="0"/>
        <w:rPr>
          <w:sz w:val="20"/>
          <w:szCs w:val="20"/>
        </w:rPr>
      </w:pPr>
    </w:p>
    <w:p w14:paraId="28BE1A02" w14:textId="77777777" w:rsidR="006758EA" w:rsidRPr="00E0612F" w:rsidRDefault="006758EA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EYFS</w:t>
      </w:r>
      <w:r w:rsidR="00BB1725" w:rsidRPr="00E0612F">
        <w:rPr>
          <w:b/>
          <w:sz w:val="20"/>
          <w:szCs w:val="20"/>
        </w:rPr>
        <w:t xml:space="preserve"> – GLD</w:t>
      </w:r>
      <w:r w:rsidRPr="00E0612F">
        <w:rPr>
          <w:b/>
          <w:sz w:val="20"/>
          <w:szCs w:val="20"/>
        </w:rPr>
        <w:t>:</w:t>
      </w:r>
    </w:p>
    <w:p w14:paraId="1FF8889C" w14:textId="6251BAA8" w:rsidR="006758EA" w:rsidRPr="00E0612F" w:rsidRDefault="00D90533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B92D36">
        <w:rPr>
          <w:b/>
          <w:sz w:val="20"/>
          <w:szCs w:val="20"/>
        </w:rPr>
        <w:t>4</w:t>
      </w:r>
      <w:r w:rsidR="00E27FC6" w:rsidRPr="00E0612F">
        <w:rPr>
          <w:b/>
          <w:sz w:val="20"/>
          <w:szCs w:val="20"/>
        </w:rPr>
        <w:t xml:space="preserve">% </w:t>
      </w:r>
      <w:r>
        <w:rPr>
          <w:sz w:val="20"/>
          <w:szCs w:val="20"/>
        </w:rPr>
        <w:t>(</w:t>
      </w:r>
      <w:r w:rsidR="00B92D36">
        <w:rPr>
          <w:sz w:val="20"/>
          <w:szCs w:val="20"/>
        </w:rPr>
        <w:t>32</w:t>
      </w:r>
      <w:r w:rsidR="002966F1">
        <w:rPr>
          <w:sz w:val="20"/>
          <w:szCs w:val="20"/>
        </w:rPr>
        <w:t>/</w:t>
      </w:r>
      <w:r w:rsidR="00B92D36">
        <w:rPr>
          <w:sz w:val="20"/>
          <w:szCs w:val="20"/>
        </w:rPr>
        <w:t>43</w:t>
      </w:r>
      <w:r w:rsidR="00E27FC6" w:rsidRPr="00E0612F">
        <w:rPr>
          <w:sz w:val="20"/>
          <w:szCs w:val="20"/>
        </w:rPr>
        <w:t xml:space="preserve">) </w:t>
      </w:r>
      <w:r w:rsidR="006758EA" w:rsidRPr="00E0612F">
        <w:rPr>
          <w:sz w:val="20"/>
          <w:szCs w:val="20"/>
        </w:rPr>
        <w:t>achieved a good level of development</w:t>
      </w:r>
      <w:r w:rsidR="009537BD" w:rsidRPr="00E0612F">
        <w:rPr>
          <w:sz w:val="20"/>
          <w:szCs w:val="20"/>
        </w:rPr>
        <w:t xml:space="preserve">      </w:t>
      </w:r>
      <w:r w:rsidR="00FA5567">
        <w:rPr>
          <w:sz w:val="20"/>
          <w:szCs w:val="20"/>
        </w:rPr>
        <w:tab/>
      </w:r>
      <w:r w:rsidR="00FA5567">
        <w:rPr>
          <w:sz w:val="20"/>
          <w:szCs w:val="20"/>
        </w:rPr>
        <w:tab/>
      </w:r>
      <w:r w:rsidR="00832A14">
        <w:rPr>
          <w:sz w:val="20"/>
          <w:szCs w:val="20"/>
        </w:rPr>
        <w:t>(202</w:t>
      </w:r>
      <w:r w:rsidR="00B92D36">
        <w:rPr>
          <w:sz w:val="20"/>
          <w:szCs w:val="20"/>
        </w:rPr>
        <w:t>4</w:t>
      </w:r>
      <w:r w:rsidR="009537BD" w:rsidRPr="00E0612F">
        <w:rPr>
          <w:sz w:val="20"/>
          <w:szCs w:val="20"/>
        </w:rPr>
        <w:t xml:space="preserve"> – </w:t>
      </w:r>
      <w:r w:rsidR="002966F1">
        <w:rPr>
          <w:sz w:val="20"/>
          <w:szCs w:val="20"/>
        </w:rPr>
        <w:t>76</w:t>
      </w:r>
      <w:r w:rsidR="009537BD" w:rsidRPr="00E0612F">
        <w:rPr>
          <w:sz w:val="20"/>
          <w:szCs w:val="20"/>
        </w:rPr>
        <w:t>%</w:t>
      </w:r>
      <w:r w:rsidR="00990ECB">
        <w:rPr>
          <w:sz w:val="20"/>
          <w:szCs w:val="20"/>
        </w:rPr>
        <w:t xml:space="preserve">, National </w:t>
      </w:r>
      <w:r w:rsidR="002966F1">
        <w:rPr>
          <w:sz w:val="20"/>
          <w:szCs w:val="20"/>
        </w:rPr>
        <w:t>TBC</w:t>
      </w:r>
      <w:r w:rsidR="009537BD" w:rsidRPr="00E0612F">
        <w:rPr>
          <w:sz w:val="20"/>
          <w:szCs w:val="20"/>
        </w:rPr>
        <w:t>)</w:t>
      </w:r>
    </w:p>
    <w:p w14:paraId="1C9D7FE6" w14:textId="77777777" w:rsidR="006758EA" w:rsidRPr="00E0612F" w:rsidRDefault="006758EA" w:rsidP="006758EA">
      <w:pPr>
        <w:spacing w:after="0"/>
        <w:rPr>
          <w:sz w:val="20"/>
          <w:szCs w:val="20"/>
        </w:rPr>
      </w:pPr>
    </w:p>
    <w:p w14:paraId="61404902" w14:textId="77777777" w:rsidR="00FF3134" w:rsidRPr="00E0612F" w:rsidRDefault="00BB1725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YEAR 1 PHONICS</w:t>
      </w:r>
      <w:r w:rsidR="006758EA" w:rsidRPr="00E0612F">
        <w:rPr>
          <w:b/>
          <w:sz w:val="20"/>
          <w:szCs w:val="20"/>
        </w:rPr>
        <w:t>:</w:t>
      </w:r>
    </w:p>
    <w:p w14:paraId="7A3DC33D" w14:textId="17E47096" w:rsidR="006758EA" w:rsidRDefault="00B92D36" w:rsidP="006758EA">
      <w:pPr>
        <w:spacing w:after="0"/>
        <w:rPr>
          <w:sz w:val="14"/>
          <w:szCs w:val="14"/>
        </w:rPr>
      </w:pPr>
      <w:r>
        <w:rPr>
          <w:b/>
          <w:sz w:val="20"/>
          <w:szCs w:val="20"/>
        </w:rPr>
        <w:t>63</w:t>
      </w:r>
      <w:r w:rsidR="00252B7F" w:rsidRPr="00E0612F">
        <w:rPr>
          <w:b/>
          <w:sz w:val="20"/>
          <w:szCs w:val="20"/>
        </w:rPr>
        <w:t>%</w:t>
      </w:r>
      <w:r w:rsidR="006758EA" w:rsidRPr="00E0612F">
        <w:rPr>
          <w:sz w:val="20"/>
          <w:szCs w:val="20"/>
        </w:rPr>
        <w:t xml:space="preserve"> (</w:t>
      </w:r>
      <w:r w:rsidR="002966F1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="002966F1">
        <w:rPr>
          <w:sz w:val="20"/>
          <w:szCs w:val="20"/>
        </w:rPr>
        <w:t>/</w:t>
      </w:r>
      <w:r>
        <w:rPr>
          <w:sz w:val="20"/>
          <w:szCs w:val="20"/>
        </w:rPr>
        <w:t>41</w:t>
      </w:r>
      <w:r w:rsidR="006758EA" w:rsidRPr="00E0612F">
        <w:rPr>
          <w:sz w:val="20"/>
          <w:szCs w:val="20"/>
        </w:rPr>
        <w:t xml:space="preserve">) achieved the expected </w:t>
      </w:r>
      <w:r w:rsidR="006758EA" w:rsidRPr="00555D93">
        <w:rPr>
          <w:sz w:val="20"/>
          <w:szCs w:val="20"/>
        </w:rPr>
        <w:t>standard (32/40 or above)</w:t>
      </w:r>
      <w:r w:rsidR="009537BD" w:rsidRPr="00E0612F">
        <w:rPr>
          <w:sz w:val="20"/>
          <w:szCs w:val="20"/>
        </w:rPr>
        <w:t xml:space="preserve">       </w:t>
      </w:r>
      <w:r w:rsidR="00FA5567">
        <w:rPr>
          <w:sz w:val="20"/>
          <w:szCs w:val="20"/>
        </w:rPr>
        <w:tab/>
      </w:r>
      <w:r w:rsidR="00252B7F" w:rsidRPr="00E0612F">
        <w:rPr>
          <w:sz w:val="20"/>
          <w:szCs w:val="20"/>
        </w:rPr>
        <w:t>(</w:t>
      </w:r>
      <w:r w:rsidR="002966F1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="002966F1">
        <w:rPr>
          <w:sz w:val="20"/>
          <w:szCs w:val="20"/>
        </w:rPr>
        <w:t xml:space="preserve"> </w:t>
      </w:r>
      <w:r>
        <w:rPr>
          <w:sz w:val="20"/>
          <w:szCs w:val="20"/>
        </w:rPr>
        <w:t>77</w:t>
      </w:r>
      <w:r w:rsidR="00252B7F" w:rsidRPr="00E0612F">
        <w:rPr>
          <w:sz w:val="20"/>
          <w:szCs w:val="20"/>
        </w:rPr>
        <w:t xml:space="preserve">%, National </w:t>
      </w:r>
      <w:r w:rsidR="002966F1">
        <w:rPr>
          <w:sz w:val="20"/>
          <w:szCs w:val="20"/>
        </w:rPr>
        <w:t>TBC</w:t>
      </w:r>
      <w:r w:rsidR="009537BD" w:rsidRPr="00E0612F">
        <w:rPr>
          <w:sz w:val="20"/>
          <w:szCs w:val="20"/>
        </w:rPr>
        <w:t>)</w:t>
      </w:r>
      <w:r w:rsidR="002966F1">
        <w:rPr>
          <w:sz w:val="20"/>
          <w:szCs w:val="20"/>
        </w:rPr>
        <w:t xml:space="preserve">           </w:t>
      </w:r>
    </w:p>
    <w:p w14:paraId="2E78027B" w14:textId="77777777" w:rsidR="00555D93" w:rsidRPr="00E0612F" w:rsidRDefault="00555D93" w:rsidP="006758EA">
      <w:pPr>
        <w:spacing w:after="0"/>
        <w:rPr>
          <w:sz w:val="20"/>
          <w:szCs w:val="20"/>
        </w:rPr>
      </w:pPr>
    </w:p>
    <w:p w14:paraId="4D040452" w14:textId="77777777" w:rsidR="00FF3134" w:rsidRPr="00E0612F" w:rsidRDefault="00BB1725" w:rsidP="006758EA">
      <w:pPr>
        <w:spacing w:after="0"/>
        <w:rPr>
          <w:b/>
          <w:sz w:val="20"/>
          <w:szCs w:val="20"/>
        </w:rPr>
      </w:pPr>
      <w:r w:rsidRPr="00E0612F">
        <w:rPr>
          <w:b/>
          <w:sz w:val="20"/>
          <w:szCs w:val="20"/>
        </w:rPr>
        <w:t>YEAR 2 PHONICS RESITS</w:t>
      </w:r>
      <w:r w:rsidR="006758EA" w:rsidRPr="00E0612F">
        <w:rPr>
          <w:b/>
          <w:sz w:val="20"/>
          <w:szCs w:val="20"/>
        </w:rPr>
        <w:t>:</w:t>
      </w:r>
    </w:p>
    <w:p w14:paraId="2E269D40" w14:textId="47047150" w:rsidR="006758EA" w:rsidRPr="00E0612F" w:rsidRDefault="00B92D36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2966F1">
        <w:rPr>
          <w:b/>
          <w:sz w:val="20"/>
          <w:szCs w:val="20"/>
        </w:rPr>
        <w:t>3</w:t>
      </w:r>
      <w:r w:rsidR="006758EA" w:rsidRPr="00E0612F">
        <w:rPr>
          <w:b/>
          <w:sz w:val="20"/>
          <w:szCs w:val="20"/>
        </w:rPr>
        <w:t>%</w:t>
      </w:r>
      <w:r w:rsidR="00FC4F65">
        <w:rPr>
          <w:sz w:val="20"/>
          <w:szCs w:val="20"/>
        </w:rPr>
        <w:t xml:space="preserve"> of children (</w:t>
      </w:r>
      <w:r>
        <w:rPr>
          <w:sz w:val="20"/>
          <w:szCs w:val="20"/>
        </w:rPr>
        <w:t>3/7</w:t>
      </w:r>
      <w:r w:rsidR="006758EA" w:rsidRPr="00E0612F">
        <w:rPr>
          <w:sz w:val="20"/>
          <w:szCs w:val="20"/>
        </w:rPr>
        <w:t>) achieved the expected standard</w:t>
      </w:r>
      <w:r w:rsidR="006758EA" w:rsidRPr="00555D93">
        <w:rPr>
          <w:sz w:val="20"/>
          <w:szCs w:val="20"/>
        </w:rPr>
        <w:t xml:space="preserve"> (32/40 or above)</w:t>
      </w:r>
    </w:p>
    <w:p w14:paraId="1A6B6377" w14:textId="77777777" w:rsidR="006758EA" w:rsidRDefault="006758EA" w:rsidP="006758EA">
      <w:pPr>
        <w:spacing w:after="0"/>
        <w:rPr>
          <w:sz w:val="20"/>
          <w:szCs w:val="20"/>
        </w:rPr>
      </w:pPr>
    </w:p>
    <w:p w14:paraId="0219B310" w14:textId="77777777" w:rsidR="00E66DC0" w:rsidRDefault="00E66DC0" w:rsidP="006758EA">
      <w:pPr>
        <w:spacing w:after="0"/>
        <w:rPr>
          <w:b/>
          <w:sz w:val="20"/>
          <w:szCs w:val="20"/>
        </w:rPr>
      </w:pPr>
    </w:p>
    <w:p w14:paraId="2EF7278F" w14:textId="77777777" w:rsidR="00243E7A" w:rsidRDefault="005A258F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YEAR 4 MULTIPLICATION TABLES CHECK:</w:t>
      </w:r>
    </w:p>
    <w:p w14:paraId="5AB55C03" w14:textId="102B8F34" w:rsidR="005A258F" w:rsidRDefault="00996913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30% (11/37)</w:t>
      </w:r>
      <w:r w:rsidR="00153D9D">
        <w:rPr>
          <w:sz w:val="20"/>
          <w:szCs w:val="20"/>
        </w:rPr>
        <w:t xml:space="preserve"> </w:t>
      </w:r>
      <w:r w:rsidR="005A258F" w:rsidRPr="00DA6866">
        <w:rPr>
          <w:sz w:val="20"/>
          <w:szCs w:val="20"/>
        </w:rPr>
        <w:t>scored 25/25</w:t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DA6866" w:rsidRPr="00DA6866">
        <w:rPr>
          <w:sz w:val="20"/>
          <w:szCs w:val="20"/>
        </w:rPr>
        <w:tab/>
      </w:r>
      <w:r w:rsidR="002966F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2966F1">
        <w:rPr>
          <w:sz w:val="20"/>
          <w:szCs w:val="20"/>
        </w:rPr>
        <w:t xml:space="preserve"> – 33</w:t>
      </w:r>
      <w:r w:rsidR="00DA6866" w:rsidRPr="00DA6866">
        <w:rPr>
          <w:sz w:val="20"/>
          <w:szCs w:val="20"/>
        </w:rPr>
        <w:t>%)</w:t>
      </w:r>
    </w:p>
    <w:p w14:paraId="7A97BF5F" w14:textId="593A58E3" w:rsidR="00910210" w:rsidRDefault="00996913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59</w:t>
      </w:r>
      <w:r w:rsidR="00466DF7">
        <w:rPr>
          <w:sz w:val="20"/>
          <w:szCs w:val="20"/>
        </w:rPr>
        <w:t>% (</w:t>
      </w:r>
      <w:r>
        <w:rPr>
          <w:sz w:val="20"/>
          <w:szCs w:val="20"/>
        </w:rPr>
        <w:t>22</w:t>
      </w:r>
      <w:r w:rsidR="00466DF7">
        <w:rPr>
          <w:sz w:val="20"/>
          <w:szCs w:val="20"/>
        </w:rPr>
        <w:t>/</w:t>
      </w:r>
      <w:r>
        <w:rPr>
          <w:sz w:val="20"/>
          <w:szCs w:val="20"/>
        </w:rPr>
        <w:t>37</w:t>
      </w:r>
      <w:r w:rsidR="00466DF7">
        <w:rPr>
          <w:sz w:val="20"/>
          <w:szCs w:val="20"/>
        </w:rPr>
        <w:t>)</w:t>
      </w:r>
      <w:r w:rsidR="00153D9D">
        <w:rPr>
          <w:sz w:val="20"/>
          <w:szCs w:val="20"/>
        </w:rPr>
        <w:t xml:space="preserve"> </w:t>
      </w:r>
      <w:r w:rsidR="00910210">
        <w:rPr>
          <w:sz w:val="20"/>
          <w:szCs w:val="20"/>
        </w:rPr>
        <w:t>scored 20/25 or above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(2024 – 67% scored 20/25 or above)</w:t>
      </w:r>
    </w:p>
    <w:p w14:paraId="07767C58" w14:textId="5E939D3B" w:rsidR="00FF4775" w:rsidRPr="00196C8F" w:rsidRDefault="00466DF7" w:rsidP="006758EA">
      <w:pPr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 w:rsidR="00996913">
        <w:rPr>
          <w:sz w:val="20"/>
          <w:szCs w:val="20"/>
        </w:rPr>
        <w:t>6</w:t>
      </w:r>
      <w:r>
        <w:rPr>
          <w:sz w:val="20"/>
          <w:szCs w:val="20"/>
        </w:rPr>
        <w:t>% (</w:t>
      </w:r>
      <w:r w:rsidR="00996913">
        <w:rPr>
          <w:sz w:val="20"/>
          <w:szCs w:val="20"/>
        </w:rPr>
        <w:t>28/37</w:t>
      </w:r>
      <w:r>
        <w:rPr>
          <w:sz w:val="20"/>
          <w:szCs w:val="20"/>
        </w:rPr>
        <w:t>)</w:t>
      </w:r>
      <w:r w:rsidR="00153D9D">
        <w:rPr>
          <w:sz w:val="20"/>
          <w:szCs w:val="20"/>
        </w:rPr>
        <w:t xml:space="preserve"> </w:t>
      </w:r>
      <w:r w:rsidR="00910210">
        <w:rPr>
          <w:sz w:val="20"/>
          <w:szCs w:val="20"/>
        </w:rPr>
        <w:t>scored 18/25 or above</w:t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910210">
        <w:rPr>
          <w:sz w:val="20"/>
          <w:szCs w:val="20"/>
        </w:rPr>
        <w:tab/>
      </w:r>
      <w:r w:rsidR="00153D9D">
        <w:rPr>
          <w:sz w:val="20"/>
          <w:szCs w:val="20"/>
        </w:rPr>
        <w:t>(202</w:t>
      </w:r>
      <w:r w:rsidR="00996913">
        <w:rPr>
          <w:sz w:val="20"/>
          <w:szCs w:val="20"/>
        </w:rPr>
        <w:t>4</w:t>
      </w:r>
      <w:r w:rsidR="00153D9D">
        <w:rPr>
          <w:sz w:val="20"/>
          <w:szCs w:val="20"/>
        </w:rPr>
        <w:t xml:space="preserve"> – </w:t>
      </w:r>
      <w:r w:rsidR="00996913">
        <w:rPr>
          <w:sz w:val="20"/>
          <w:szCs w:val="20"/>
        </w:rPr>
        <w:t>71</w:t>
      </w:r>
      <w:r w:rsidR="00196C8F">
        <w:rPr>
          <w:sz w:val="20"/>
          <w:szCs w:val="20"/>
        </w:rPr>
        <w:t>% scored 18/25 or above)</w:t>
      </w:r>
    </w:p>
    <w:p w14:paraId="678CFA3B" w14:textId="77777777" w:rsidR="00FF4775" w:rsidRDefault="00FF4775" w:rsidP="006758EA">
      <w:pPr>
        <w:spacing w:after="0"/>
        <w:rPr>
          <w:b/>
          <w:sz w:val="20"/>
          <w:szCs w:val="20"/>
        </w:rPr>
      </w:pPr>
    </w:p>
    <w:p w14:paraId="549963B0" w14:textId="6003C729" w:rsidR="00996913" w:rsidRDefault="00996913" w:rsidP="006758EA">
      <w:pPr>
        <w:spacing w:after="0"/>
        <w:rPr>
          <w:b/>
          <w:sz w:val="19"/>
          <w:szCs w:val="19"/>
        </w:rPr>
      </w:pPr>
    </w:p>
    <w:p w14:paraId="25AEFC13" w14:textId="77777777" w:rsidR="00E66DC0" w:rsidRDefault="00E66DC0" w:rsidP="006758EA">
      <w:pPr>
        <w:spacing w:after="0"/>
        <w:rPr>
          <w:b/>
          <w:sz w:val="19"/>
          <w:szCs w:val="19"/>
        </w:rPr>
      </w:pPr>
    </w:p>
    <w:p w14:paraId="450920C5" w14:textId="75D195E8" w:rsidR="00243E7A" w:rsidRPr="000C15D9" w:rsidRDefault="00243E7A" w:rsidP="00243E7A">
      <w:pPr>
        <w:spacing w:after="0"/>
        <w:jc w:val="center"/>
        <w:rPr>
          <w:sz w:val="28"/>
          <w:szCs w:val="28"/>
          <w:u w:val="single"/>
        </w:rPr>
      </w:pPr>
      <w:r w:rsidRPr="000C15D9">
        <w:rPr>
          <w:sz w:val="28"/>
          <w:szCs w:val="28"/>
          <w:u w:val="single"/>
        </w:rPr>
        <w:t>SUMMER 2</w:t>
      </w:r>
      <w:r w:rsidR="00A4026E">
        <w:rPr>
          <w:sz w:val="28"/>
          <w:szCs w:val="28"/>
          <w:u w:val="single"/>
        </w:rPr>
        <w:t>02</w:t>
      </w:r>
      <w:r w:rsidR="00663FFC">
        <w:rPr>
          <w:sz w:val="28"/>
          <w:szCs w:val="28"/>
          <w:u w:val="single"/>
        </w:rPr>
        <w:t>5</w:t>
      </w:r>
      <w:r w:rsidRPr="000C15D9">
        <w:rPr>
          <w:sz w:val="28"/>
          <w:szCs w:val="28"/>
          <w:u w:val="single"/>
        </w:rPr>
        <w:t xml:space="preserve"> DATA HEADLINES</w:t>
      </w:r>
    </w:p>
    <w:p w14:paraId="0A3B046E" w14:textId="77777777" w:rsidR="00243E7A" w:rsidRPr="00515889" w:rsidRDefault="00243E7A" w:rsidP="006758EA">
      <w:pPr>
        <w:spacing w:after="0"/>
        <w:rPr>
          <w:b/>
          <w:sz w:val="19"/>
          <w:szCs w:val="19"/>
        </w:rPr>
      </w:pPr>
    </w:p>
    <w:p w14:paraId="1525A1CB" w14:textId="77777777" w:rsidR="00CE7D7D" w:rsidRPr="00515889" w:rsidRDefault="00CE7D7D" w:rsidP="006758EA">
      <w:pPr>
        <w:spacing w:after="0"/>
        <w:rPr>
          <w:b/>
          <w:sz w:val="20"/>
          <w:szCs w:val="20"/>
        </w:rPr>
      </w:pPr>
      <w:r w:rsidRPr="00515889">
        <w:rPr>
          <w:b/>
          <w:sz w:val="20"/>
          <w:szCs w:val="20"/>
        </w:rPr>
        <w:t>KS2 TEST RESULTS:</w:t>
      </w:r>
    </w:p>
    <w:p w14:paraId="5FBC9434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Reading:</w:t>
      </w:r>
    </w:p>
    <w:p w14:paraId="608E7637" w14:textId="3EF95EB5" w:rsidR="00515889" w:rsidRDefault="00663FFC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58</w:t>
      </w:r>
      <w:r w:rsidR="00E314AB" w:rsidRPr="00515889">
        <w:rPr>
          <w:b/>
          <w:sz w:val="20"/>
          <w:szCs w:val="20"/>
        </w:rPr>
        <w:t>%</w:t>
      </w:r>
      <w:r w:rsidR="00E314AB" w:rsidRPr="00515889">
        <w:rPr>
          <w:sz w:val="20"/>
          <w:szCs w:val="20"/>
        </w:rPr>
        <w:t xml:space="preserve"> (</w:t>
      </w:r>
      <w:r w:rsidR="00332F02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E8544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E314AB" w:rsidRPr="00515889">
        <w:rPr>
          <w:sz w:val="20"/>
          <w:szCs w:val="20"/>
        </w:rPr>
        <w:t>) achieved the expected</w:t>
      </w:r>
      <w:r w:rsidR="00515889">
        <w:rPr>
          <w:sz w:val="20"/>
          <w:szCs w:val="20"/>
        </w:rPr>
        <w:t xml:space="preserve"> standard or better      </w:t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E8544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E85441">
        <w:rPr>
          <w:sz w:val="20"/>
          <w:szCs w:val="20"/>
        </w:rPr>
        <w:t xml:space="preserve"> – </w:t>
      </w:r>
      <w:r>
        <w:rPr>
          <w:sz w:val="20"/>
          <w:szCs w:val="20"/>
        </w:rPr>
        <w:t>80</w:t>
      </w:r>
      <w:r w:rsidR="00EB51CB">
        <w:rPr>
          <w:sz w:val="20"/>
          <w:szCs w:val="20"/>
        </w:rPr>
        <w:t xml:space="preserve">%, National </w:t>
      </w:r>
      <w:r w:rsidR="006F2707">
        <w:rPr>
          <w:sz w:val="20"/>
          <w:szCs w:val="20"/>
        </w:rPr>
        <w:t>75</w:t>
      </w:r>
      <w:r w:rsidR="00EB51CB">
        <w:rPr>
          <w:sz w:val="20"/>
          <w:szCs w:val="20"/>
        </w:rPr>
        <w:t>%</w:t>
      </w:r>
      <w:r w:rsidR="00E314AB" w:rsidRPr="00515889">
        <w:rPr>
          <w:sz w:val="20"/>
          <w:szCs w:val="20"/>
        </w:rPr>
        <w:t>)</w:t>
      </w:r>
    </w:p>
    <w:p w14:paraId="545A0853" w14:textId="6BC2682C" w:rsidR="00515889" w:rsidRDefault="00663FFC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39</w:t>
      </w:r>
      <w:r w:rsidR="00515889" w:rsidRPr="00515889">
        <w:rPr>
          <w:b/>
          <w:sz w:val="20"/>
          <w:szCs w:val="20"/>
        </w:rPr>
        <w:t>%</w:t>
      </w:r>
      <w:r w:rsidR="00E85441">
        <w:rPr>
          <w:sz w:val="20"/>
          <w:szCs w:val="20"/>
        </w:rPr>
        <w:t xml:space="preserve"> EXS (</w:t>
      </w:r>
      <w:r w:rsidR="005B5C0F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="00E8544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515889">
        <w:rPr>
          <w:sz w:val="20"/>
          <w:szCs w:val="20"/>
        </w:rPr>
        <w:t>)</w:t>
      </w:r>
    </w:p>
    <w:p w14:paraId="1CFE4B05" w14:textId="015D9F5D" w:rsidR="00E314AB" w:rsidRPr="00515889" w:rsidRDefault="00663FFC" w:rsidP="00E314AB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19</w:t>
      </w:r>
      <w:r w:rsidR="00515889" w:rsidRPr="00515889">
        <w:rPr>
          <w:b/>
          <w:sz w:val="20"/>
          <w:szCs w:val="20"/>
        </w:rPr>
        <w:t>%</w:t>
      </w:r>
      <w:r w:rsidR="00E85441">
        <w:rPr>
          <w:sz w:val="20"/>
          <w:szCs w:val="20"/>
        </w:rPr>
        <w:t xml:space="preserve"> GDS (</w:t>
      </w:r>
      <w:r w:rsidR="005B5C0F">
        <w:rPr>
          <w:sz w:val="20"/>
          <w:szCs w:val="20"/>
        </w:rPr>
        <w:t>11</w:t>
      </w:r>
      <w:r w:rsidR="00E8544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515889">
        <w:rPr>
          <w:sz w:val="20"/>
          <w:szCs w:val="20"/>
        </w:rPr>
        <w:t>)</w:t>
      </w:r>
      <w:r w:rsidR="00E314AB" w:rsidRP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E8544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E85441">
        <w:rPr>
          <w:sz w:val="20"/>
          <w:szCs w:val="20"/>
        </w:rPr>
        <w:t xml:space="preserve"> – 2</w:t>
      </w:r>
      <w:r>
        <w:rPr>
          <w:sz w:val="20"/>
          <w:szCs w:val="20"/>
        </w:rPr>
        <w:t>5</w:t>
      </w:r>
      <w:r w:rsidR="00515889">
        <w:rPr>
          <w:sz w:val="20"/>
          <w:szCs w:val="20"/>
        </w:rPr>
        <w:t>%, National TBC)</w:t>
      </w:r>
    </w:p>
    <w:p w14:paraId="6290C3C0" w14:textId="033E67DF" w:rsidR="002725B9" w:rsidRPr="00515889" w:rsidRDefault="00C2208D" w:rsidP="006758EA">
      <w:pPr>
        <w:spacing w:after="0"/>
        <w:rPr>
          <w:i/>
          <w:sz w:val="20"/>
          <w:szCs w:val="20"/>
        </w:rPr>
      </w:pPr>
      <w:r w:rsidRPr="00515889">
        <w:rPr>
          <w:b/>
          <w:sz w:val="20"/>
          <w:szCs w:val="20"/>
        </w:rPr>
        <w:t>SEND:</w:t>
      </w:r>
      <w:r w:rsidRPr="00515889">
        <w:rPr>
          <w:sz w:val="20"/>
          <w:szCs w:val="20"/>
        </w:rPr>
        <w:t xml:space="preserve"> </w:t>
      </w:r>
      <w:r w:rsidR="00792844">
        <w:rPr>
          <w:sz w:val="20"/>
          <w:szCs w:val="20"/>
        </w:rPr>
        <w:t>14</w:t>
      </w:r>
      <w:r w:rsidR="00EB51CB">
        <w:rPr>
          <w:sz w:val="20"/>
          <w:szCs w:val="20"/>
        </w:rPr>
        <w:t xml:space="preserve">% </w:t>
      </w:r>
      <w:r w:rsidR="006A6C97">
        <w:rPr>
          <w:sz w:val="20"/>
          <w:szCs w:val="20"/>
        </w:rPr>
        <w:t>(</w:t>
      </w:r>
      <w:r w:rsidR="00792844">
        <w:rPr>
          <w:sz w:val="20"/>
          <w:szCs w:val="20"/>
        </w:rPr>
        <w:t>2/14</w:t>
      </w:r>
      <w:r w:rsidR="006A6C97">
        <w:rPr>
          <w:sz w:val="20"/>
          <w:szCs w:val="20"/>
        </w:rPr>
        <w:t xml:space="preserve">) EXS </w:t>
      </w:r>
    </w:p>
    <w:p w14:paraId="66B27AC8" w14:textId="3EDDFDDC" w:rsidR="002725B9" w:rsidRPr="00515889" w:rsidRDefault="00515889" w:rsidP="002725B9">
      <w:pPr>
        <w:spacing w:after="0"/>
        <w:rPr>
          <w:i/>
          <w:sz w:val="20"/>
          <w:szCs w:val="20"/>
        </w:rPr>
      </w:pPr>
      <w:r w:rsidRPr="00515889">
        <w:rPr>
          <w:b/>
          <w:sz w:val="20"/>
          <w:szCs w:val="20"/>
        </w:rPr>
        <w:t xml:space="preserve">PPG: </w:t>
      </w:r>
      <w:r w:rsidR="00792844">
        <w:rPr>
          <w:sz w:val="20"/>
          <w:szCs w:val="20"/>
        </w:rPr>
        <w:t>31% (4/14) EXS</w:t>
      </w:r>
    </w:p>
    <w:p w14:paraId="681D4948" w14:textId="77777777" w:rsidR="002725B9" w:rsidRPr="00515889" w:rsidRDefault="002725B9" w:rsidP="006758EA">
      <w:pPr>
        <w:spacing w:after="0"/>
        <w:rPr>
          <w:i/>
          <w:sz w:val="20"/>
          <w:szCs w:val="20"/>
        </w:rPr>
      </w:pPr>
    </w:p>
    <w:p w14:paraId="46914E4F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GPS:</w:t>
      </w:r>
    </w:p>
    <w:p w14:paraId="4F760FE7" w14:textId="0E1947E1" w:rsidR="00515889" w:rsidRDefault="00663FFC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67</w:t>
      </w:r>
      <w:r w:rsidR="008D1D01" w:rsidRPr="00515889">
        <w:rPr>
          <w:b/>
          <w:sz w:val="20"/>
          <w:szCs w:val="20"/>
        </w:rPr>
        <w:t>%</w:t>
      </w:r>
      <w:r w:rsidR="008D1D01" w:rsidRPr="00515889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FB58F9">
        <w:rPr>
          <w:sz w:val="20"/>
          <w:szCs w:val="20"/>
        </w:rPr>
        <w:t>8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8D1D01" w:rsidRPr="00515889">
        <w:rPr>
          <w:sz w:val="20"/>
          <w:szCs w:val="20"/>
        </w:rPr>
        <w:t xml:space="preserve">) </w:t>
      </w:r>
      <w:r w:rsidR="00515889" w:rsidRPr="00515889">
        <w:rPr>
          <w:sz w:val="20"/>
          <w:szCs w:val="20"/>
        </w:rPr>
        <w:t>achieved the expected</w:t>
      </w:r>
      <w:r w:rsidR="00515889">
        <w:rPr>
          <w:sz w:val="20"/>
          <w:szCs w:val="20"/>
        </w:rPr>
        <w:t xml:space="preserve"> standard or better      </w:t>
      </w:r>
      <w:r w:rsidR="00515889">
        <w:rPr>
          <w:sz w:val="20"/>
          <w:szCs w:val="20"/>
        </w:rPr>
        <w:tab/>
      </w:r>
      <w:r w:rsidR="00515889">
        <w:rPr>
          <w:sz w:val="20"/>
          <w:szCs w:val="20"/>
        </w:rPr>
        <w:tab/>
      </w:r>
      <w:r w:rsidR="008D1D0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8D1D01">
        <w:rPr>
          <w:sz w:val="20"/>
          <w:szCs w:val="20"/>
        </w:rPr>
        <w:t xml:space="preserve"> – 6</w:t>
      </w:r>
      <w:r>
        <w:rPr>
          <w:sz w:val="20"/>
          <w:szCs w:val="20"/>
        </w:rPr>
        <w:t>4</w:t>
      </w:r>
      <w:r w:rsidR="00EB51CB">
        <w:rPr>
          <w:sz w:val="20"/>
          <w:szCs w:val="20"/>
        </w:rPr>
        <w:t xml:space="preserve">%, National </w:t>
      </w:r>
      <w:r w:rsidR="006F2707">
        <w:rPr>
          <w:sz w:val="20"/>
          <w:szCs w:val="20"/>
        </w:rPr>
        <w:t>73</w:t>
      </w:r>
      <w:r w:rsidR="00EB51CB">
        <w:rPr>
          <w:sz w:val="20"/>
          <w:szCs w:val="20"/>
        </w:rPr>
        <w:t>%</w:t>
      </w:r>
      <w:r w:rsidR="00515889">
        <w:rPr>
          <w:sz w:val="20"/>
          <w:szCs w:val="20"/>
        </w:rPr>
        <w:t>)</w:t>
      </w:r>
    </w:p>
    <w:p w14:paraId="7F4CFDA3" w14:textId="551F9041" w:rsidR="00515889" w:rsidRDefault="00FB58F9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663FFC">
        <w:rPr>
          <w:b/>
          <w:sz w:val="20"/>
          <w:szCs w:val="20"/>
        </w:rPr>
        <w:t>6</w:t>
      </w:r>
      <w:r w:rsidR="00D176F0" w:rsidRPr="00D176F0">
        <w:rPr>
          <w:b/>
          <w:sz w:val="20"/>
          <w:szCs w:val="20"/>
        </w:rPr>
        <w:t>%</w:t>
      </w:r>
      <w:r w:rsidR="00D176F0">
        <w:rPr>
          <w:sz w:val="20"/>
          <w:szCs w:val="20"/>
        </w:rPr>
        <w:t xml:space="preserve"> EXS </w:t>
      </w:r>
      <w:r w:rsidR="008D1D01">
        <w:rPr>
          <w:sz w:val="20"/>
          <w:szCs w:val="20"/>
        </w:rPr>
        <w:t>(</w:t>
      </w:r>
      <w:r w:rsidR="00663FFC">
        <w:rPr>
          <w:sz w:val="20"/>
          <w:szCs w:val="20"/>
        </w:rPr>
        <w:t>3</w:t>
      </w:r>
      <w:r>
        <w:rPr>
          <w:sz w:val="20"/>
          <w:szCs w:val="20"/>
        </w:rPr>
        <w:t>2</w:t>
      </w:r>
      <w:r w:rsidR="008D1D01">
        <w:rPr>
          <w:sz w:val="20"/>
          <w:szCs w:val="20"/>
        </w:rPr>
        <w:t>/</w:t>
      </w:r>
      <w:r w:rsidR="00663FFC">
        <w:rPr>
          <w:sz w:val="20"/>
          <w:szCs w:val="20"/>
        </w:rPr>
        <w:t>57</w:t>
      </w:r>
      <w:r w:rsidR="00515889">
        <w:rPr>
          <w:sz w:val="20"/>
          <w:szCs w:val="20"/>
        </w:rPr>
        <w:t>)</w:t>
      </w:r>
    </w:p>
    <w:p w14:paraId="47AB458F" w14:textId="155F50C0" w:rsidR="00D176F0" w:rsidRDefault="00663FFC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D176F0" w:rsidRPr="00D176F0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GDS (</w:t>
      </w:r>
      <w:r w:rsidR="00F32B1D">
        <w:rPr>
          <w:sz w:val="20"/>
          <w:szCs w:val="20"/>
        </w:rPr>
        <w:t>6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FF4444">
        <w:rPr>
          <w:sz w:val="20"/>
          <w:szCs w:val="20"/>
        </w:rPr>
        <w:t>)</w:t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</w:r>
      <w:r w:rsidR="00FF4444">
        <w:rPr>
          <w:sz w:val="20"/>
          <w:szCs w:val="20"/>
        </w:rPr>
        <w:tab/>
        <w:t>(202</w:t>
      </w:r>
      <w:r>
        <w:rPr>
          <w:sz w:val="20"/>
          <w:szCs w:val="20"/>
        </w:rPr>
        <w:t>4</w:t>
      </w:r>
      <w:r w:rsidR="00D176F0">
        <w:rPr>
          <w:sz w:val="20"/>
          <w:szCs w:val="20"/>
        </w:rPr>
        <w:t xml:space="preserve"> – </w:t>
      </w:r>
      <w:r>
        <w:rPr>
          <w:sz w:val="20"/>
          <w:szCs w:val="20"/>
        </w:rPr>
        <w:t>14</w:t>
      </w:r>
      <w:r w:rsidR="00D176F0">
        <w:rPr>
          <w:sz w:val="20"/>
          <w:szCs w:val="20"/>
        </w:rPr>
        <w:t>%, National TBC)</w:t>
      </w:r>
    </w:p>
    <w:p w14:paraId="109855CB" w14:textId="2C266785" w:rsidR="00D176F0" w:rsidRPr="006A6C97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SEND: </w:t>
      </w:r>
      <w:r w:rsidR="002719C5" w:rsidRPr="002719C5">
        <w:rPr>
          <w:bCs/>
          <w:sz w:val="20"/>
          <w:szCs w:val="20"/>
        </w:rPr>
        <w:t>21</w:t>
      </w:r>
      <w:r w:rsidR="00EB51CB" w:rsidRPr="00EB51CB">
        <w:rPr>
          <w:sz w:val="20"/>
          <w:szCs w:val="20"/>
        </w:rPr>
        <w:t>%</w:t>
      </w:r>
      <w:r w:rsidR="00EB51CB">
        <w:rPr>
          <w:b/>
          <w:sz w:val="20"/>
          <w:szCs w:val="20"/>
        </w:rPr>
        <w:t xml:space="preserve"> </w:t>
      </w:r>
      <w:r w:rsidR="006A6C97">
        <w:rPr>
          <w:sz w:val="20"/>
          <w:szCs w:val="20"/>
        </w:rPr>
        <w:t>(</w:t>
      </w:r>
      <w:r w:rsidR="00720494">
        <w:rPr>
          <w:sz w:val="20"/>
          <w:szCs w:val="20"/>
        </w:rPr>
        <w:t>3</w:t>
      </w:r>
      <w:r w:rsidR="00663FFC">
        <w:rPr>
          <w:sz w:val="20"/>
          <w:szCs w:val="20"/>
        </w:rPr>
        <w:t>/</w:t>
      </w:r>
      <w:r w:rsidR="00720494">
        <w:rPr>
          <w:sz w:val="20"/>
          <w:szCs w:val="20"/>
        </w:rPr>
        <w:t>14</w:t>
      </w:r>
      <w:r w:rsidR="006A6C97">
        <w:rPr>
          <w:sz w:val="20"/>
          <w:szCs w:val="20"/>
        </w:rPr>
        <w:t>) EXS</w:t>
      </w:r>
    </w:p>
    <w:p w14:paraId="3F20143A" w14:textId="44CA17C7" w:rsidR="004B01FF" w:rsidRDefault="004B01FF" w:rsidP="006758EA">
      <w:pPr>
        <w:spacing w:after="0"/>
        <w:rPr>
          <w:b/>
          <w:sz w:val="20"/>
          <w:szCs w:val="20"/>
        </w:rPr>
      </w:pPr>
      <w:r w:rsidRPr="004B01FF">
        <w:rPr>
          <w:b/>
          <w:sz w:val="20"/>
          <w:szCs w:val="20"/>
        </w:rPr>
        <w:t xml:space="preserve">PPG: </w:t>
      </w:r>
      <w:r w:rsidR="002719C5" w:rsidRPr="002719C5">
        <w:rPr>
          <w:bCs/>
          <w:sz w:val="20"/>
          <w:szCs w:val="20"/>
        </w:rPr>
        <w:t>50</w:t>
      </w:r>
      <w:r w:rsidR="00BC3871" w:rsidRPr="00BC3871">
        <w:rPr>
          <w:sz w:val="20"/>
          <w:szCs w:val="20"/>
        </w:rPr>
        <w:t>%</w:t>
      </w:r>
      <w:r w:rsidR="00BC3871">
        <w:rPr>
          <w:b/>
          <w:sz w:val="20"/>
          <w:szCs w:val="20"/>
        </w:rPr>
        <w:t xml:space="preserve"> </w:t>
      </w:r>
      <w:r w:rsidR="00EE16A1" w:rsidRPr="00EE16A1">
        <w:rPr>
          <w:sz w:val="20"/>
          <w:szCs w:val="20"/>
        </w:rPr>
        <w:t>(7/1</w:t>
      </w:r>
      <w:r w:rsidR="00792844">
        <w:rPr>
          <w:sz w:val="20"/>
          <w:szCs w:val="20"/>
        </w:rPr>
        <w:t>4</w:t>
      </w:r>
      <w:r w:rsidR="00EE16A1" w:rsidRPr="00EE16A1">
        <w:rPr>
          <w:sz w:val="20"/>
          <w:szCs w:val="20"/>
        </w:rPr>
        <w:t>) EXS</w:t>
      </w:r>
    </w:p>
    <w:p w14:paraId="4CB4D9D9" w14:textId="77777777" w:rsidR="002725B9" w:rsidRPr="00515889" w:rsidRDefault="002725B9" w:rsidP="006758EA">
      <w:pPr>
        <w:spacing w:after="0"/>
        <w:rPr>
          <w:sz w:val="19"/>
          <w:szCs w:val="19"/>
          <w:u w:val="single"/>
        </w:rPr>
      </w:pPr>
    </w:p>
    <w:p w14:paraId="51163F6F" w14:textId="77777777" w:rsidR="00CE7D7D" w:rsidRPr="00515889" w:rsidRDefault="00CE7D7D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Maths:</w:t>
      </w:r>
    </w:p>
    <w:p w14:paraId="5D8C6ADA" w14:textId="12DEBDC7" w:rsidR="008D1D01" w:rsidRDefault="00CE67AE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57</w:t>
      </w:r>
      <w:r w:rsidR="008D1D01" w:rsidRPr="00515889">
        <w:rPr>
          <w:b/>
          <w:sz w:val="20"/>
          <w:szCs w:val="20"/>
        </w:rPr>
        <w:t>%</w:t>
      </w:r>
      <w:r w:rsidR="008D1D01" w:rsidRPr="00515889">
        <w:rPr>
          <w:sz w:val="20"/>
          <w:szCs w:val="20"/>
        </w:rPr>
        <w:t xml:space="preserve"> (</w:t>
      </w:r>
      <w:r w:rsidR="00460660">
        <w:rPr>
          <w:sz w:val="20"/>
          <w:szCs w:val="20"/>
        </w:rPr>
        <w:t>32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8D1D01" w:rsidRPr="00515889">
        <w:rPr>
          <w:sz w:val="20"/>
          <w:szCs w:val="20"/>
        </w:rPr>
        <w:t xml:space="preserve">) </w:t>
      </w:r>
      <w:r w:rsidR="007B69A2" w:rsidRPr="00515889">
        <w:rPr>
          <w:sz w:val="20"/>
          <w:szCs w:val="20"/>
        </w:rPr>
        <w:t xml:space="preserve">achieved the expected standard or better </w:t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8D1D0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8D1D01">
        <w:rPr>
          <w:sz w:val="20"/>
          <w:szCs w:val="20"/>
        </w:rPr>
        <w:t xml:space="preserve"> – 7</w:t>
      </w:r>
      <w:r>
        <w:rPr>
          <w:sz w:val="20"/>
          <w:szCs w:val="20"/>
        </w:rPr>
        <w:t>3</w:t>
      </w:r>
      <w:r w:rsidR="00EB51CB">
        <w:rPr>
          <w:sz w:val="20"/>
          <w:szCs w:val="20"/>
        </w:rPr>
        <w:t xml:space="preserve">%, National </w:t>
      </w:r>
      <w:r w:rsidR="006F2707">
        <w:rPr>
          <w:sz w:val="20"/>
          <w:szCs w:val="20"/>
        </w:rPr>
        <w:t>74</w:t>
      </w:r>
      <w:r w:rsidR="00EB51CB">
        <w:rPr>
          <w:sz w:val="20"/>
          <w:szCs w:val="20"/>
        </w:rPr>
        <w:t>%</w:t>
      </w:r>
      <w:r w:rsidR="007B69A2" w:rsidRPr="00515889">
        <w:rPr>
          <w:sz w:val="20"/>
          <w:szCs w:val="20"/>
        </w:rPr>
        <w:t>)</w:t>
      </w:r>
    </w:p>
    <w:p w14:paraId="6EEC0BC1" w14:textId="1DA1B530" w:rsidR="007B69A2" w:rsidRPr="00515889" w:rsidRDefault="00CE67AE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46</w:t>
      </w:r>
      <w:r w:rsidR="007B69A2" w:rsidRPr="00515889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EXS (</w:t>
      </w:r>
      <w:r w:rsidR="00460660">
        <w:rPr>
          <w:sz w:val="20"/>
          <w:szCs w:val="20"/>
        </w:rPr>
        <w:t>2</w:t>
      </w:r>
      <w:r>
        <w:rPr>
          <w:sz w:val="20"/>
          <w:szCs w:val="20"/>
        </w:rPr>
        <w:t>6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7B69A2" w:rsidRPr="00515889">
        <w:rPr>
          <w:sz w:val="20"/>
          <w:szCs w:val="20"/>
        </w:rPr>
        <w:t>)</w:t>
      </w:r>
    </w:p>
    <w:p w14:paraId="708BCDCB" w14:textId="226E970A" w:rsidR="007B69A2" w:rsidRPr="00515889" w:rsidRDefault="00CE67AE" w:rsidP="007B69A2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7B69A2" w:rsidRPr="00515889">
        <w:rPr>
          <w:b/>
          <w:sz w:val="20"/>
          <w:szCs w:val="20"/>
        </w:rPr>
        <w:t xml:space="preserve">% </w:t>
      </w:r>
      <w:r w:rsidR="007B69A2" w:rsidRPr="00515889">
        <w:rPr>
          <w:sz w:val="20"/>
          <w:szCs w:val="20"/>
        </w:rPr>
        <w:t>GDS (</w:t>
      </w:r>
      <w:r>
        <w:rPr>
          <w:sz w:val="20"/>
          <w:szCs w:val="20"/>
        </w:rPr>
        <w:t>6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7B69A2" w:rsidRPr="00515889">
        <w:rPr>
          <w:sz w:val="20"/>
          <w:szCs w:val="20"/>
        </w:rPr>
        <w:t xml:space="preserve">) </w:t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7B69A2" w:rsidRPr="00515889">
        <w:rPr>
          <w:sz w:val="20"/>
          <w:szCs w:val="20"/>
        </w:rPr>
        <w:tab/>
      </w:r>
      <w:r w:rsidR="008D1D0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7B69A2" w:rsidRPr="00515889">
        <w:rPr>
          <w:sz w:val="20"/>
          <w:szCs w:val="20"/>
        </w:rPr>
        <w:t xml:space="preserve"> – </w:t>
      </w:r>
      <w:r w:rsidR="008D1D01">
        <w:rPr>
          <w:sz w:val="20"/>
          <w:szCs w:val="20"/>
        </w:rPr>
        <w:t>1</w:t>
      </w:r>
      <w:r>
        <w:rPr>
          <w:sz w:val="20"/>
          <w:szCs w:val="20"/>
        </w:rPr>
        <w:t>8</w:t>
      </w:r>
      <w:r w:rsidR="007B69A2" w:rsidRPr="00515889">
        <w:rPr>
          <w:sz w:val="20"/>
          <w:szCs w:val="20"/>
        </w:rPr>
        <w:t>%, National TBC)</w:t>
      </w:r>
    </w:p>
    <w:p w14:paraId="3E62C721" w14:textId="70B3BE1D" w:rsidR="007B69A2" w:rsidRPr="006A6C97" w:rsidRDefault="007B69A2" w:rsidP="007B69A2">
      <w:pPr>
        <w:spacing w:after="0"/>
        <w:rPr>
          <w:i/>
          <w:sz w:val="14"/>
          <w:szCs w:val="14"/>
        </w:rPr>
      </w:pPr>
      <w:r w:rsidRPr="00515889">
        <w:rPr>
          <w:b/>
          <w:sz w:val="20"/>
          <w:szCs w:val="20"/>
        </w:rPr>
        <w:t>SEND:</w:t>
      </w:r>
      <w:r w:rsidR="006A6C97">
        <w:rPr>
          <w:b/>
          <w:sz w:val="20"/>
          <w:szCs w:val="20"/>
        </w:rPr>
        <w:t xml:space="preserve"> </w:t>
      </w:r>
      <w:r w:rsidR="001F1062" w:rsidRPr="001F1062">
        <w:rPr>
          <w:bCs/>
          <w:sz w:val="20"/>
          <w:szCs w:val="20"/>
        </w:rPr>
        <w:t>21%</w:t>
      </w:r>
      <w:r w:rsidR="00EB51CB">
        <w:rPr>
          <w:b/>
          <w:sz w:val="20"/>
          <w:szCs w:val="20"/>
        </w:rPr>
        <w:t xml:space="preserve"> </w:t>
      </w:r>
      <w:r w:rsidR="006A6C97">
        <w:rPr>
          <w:sz w:val="20"/>
          <w:szCs w:val="20"/>
        </w:rPr>
        <w:t>(</w:t>
      </w:r>
      <w:r w:rsidR="001F1062">
        <w:rPr>
          <w:sz w:val="20"/>
          <w:szCs w:val="20"/>
        </w:rPr>
        <w:t>3/14</w:t>
      </w:r>
      <w:r w:rsidR="006A6C97">
        <w:rPr>
          <w:sz w:val="20"/>
          <w:szCs w:val="20"/>
        </w:rPr>
        <w:t>) EXS</w:t>
      </w:r>
      <w:r w:rsidR="001F1062">
        <w:rPr>
          <w:sz w:val="20"/>
          <w:szCs w:val="20"/>
        </w:rPr>
        <w:t xml:space="preserve"> or better, 7% (1/14) GDS</w:t>
      </w:r>
    </w:p>
    <w:p w14:paraId="6E7E037E" w14:textId="5E3017C9" w:rsidR="00C2208D" w:rsidRPr="004C740F" w:rsidRDefault="000C15D9" w:rsidP="006758EA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PPG: </w:t>
      </w:r>
      <w:r w:rsidR="001F1062">
        <w:rPr>
          <w:sz w:val="20"/>
          <w:szCs w:val="20"/>
        </w:rPr>
        <w:t>36</w:t>
      </w:r>
      <w:r w:rsidR="00BC3871" w:rsidRPr="00BC3871">
        <w:rPr>
          <w:sz w:val="20"/>
          <w:szCs w:val="20"/>
        </w:rPr>
        <w:t>%</w:t>
      </w:r>
      <w:r w:rsidR="00BC3871">
        <w:rPr>
          <w:b/>
          <w:sz w:val="20"/>
          <w:szCs w:val="20"/>
        </w:rPr>
        <w:t xml:space="preserve"> </w:t>
      </w:r>
      <w:r w:rsidR="00EE16A1" w:rsidRPr="00EE16A1">
        <w:rPr>
          <w:sz w:val="20"/>
          <w:szCs w:val="20"/>
        </w:rPr>
        <w:t>(</w:t>
      </w:r>
      <w:r w:rsidR="001F1062">
        <w:rPr>
          <w:sz w:val="20"/>
          <w:szCs w:val="20"/>
        </w:rPr>
        <w:t>5</w:t>
      </w:r>
      <w:r w:rsidR="00EE16A1" w:rsidRPr="00EE16A1">
        <w:rPr>
          <w:sz w:val="20"/>
          <w:szCs w:val="20"/>
        </w:rPr>
        <w:t>/1</w:t>
      </w:r>
      <w:r w:rsidR="001F1062">
        <w:rPr>
          <w:sz w:val="20"/>
          <w:szCs w:val="20"/>
        </w:rPr>
        <w:t>4</w:t>
      </w:r>
      <w:r w:rsidR="00EE16A1" w:rsidRPr="00EE16A1">
        <w:rPr>
          <w:sz w:val="20"/>
          <w:szCs w:val="20"/>
        </w:rPr>
        <w:t xml:space="preserve">) EXS or better, </w:t>
      </w:r>
      <w:r w:rsidR="001F1062">
        <w:rPr>
          <w:sz w:val="20"/>
          <w:szCs w:val="20"/>
        </w:rPr>
        <w:t>7% (1/14) GDS</w:t>
      </w:r>
    </w:p>
    <w:p w14:paraId="7358F60D" w14:textId="77777777" w:rsidR="00CE7D7D" w:rsidRDefault="00CE7D7D" w:rsidP="006758EA">
      <w:pPr>
        <w:spacing w:after="0"/>
        <w:rPr>
          <w:sz w:val="19"/>
          <w:szCs w:val="19"/>
        </w:rPr>
      </w:pPr>
    </w:p>
    <w:p w14:paraId="36E44589" w14:textId="77777777" w:rsidR="004C740F" w:rsidRPr="00515889" w:rsidRDefault="004C740F" w:rsidP="006758EA">
      <w:pPr>
        <w:spacing w:after="0"/>
        <w:rPr>
          <w:sz w:val="19"/>
          <w:szCs w:val="19"/>
        </w:rPr>
      </w:pPr>
    </w:p>
    <w:p w14:paraId="6E4C7980" w14:textId="77777777" w:rsidR="00BB1725" w:rsidRPr="00515889" w:rsidRDefault="00BB1725" w:rsidP="006758EA">
      <w:pPr>
        <w:spacing w:after="0"/>
        <w:rPr>
          <w:b/>
          <w:sz w:val="20"/>
          <w:szCs w:val="20"/>
        </w:rPr>
      </w:pPr>
      <w:r w:rsidRPr="00515889">
        <w:rPr>
          <w:b/>
          <w:sz w:val="20"/>
          <w:szCs w:val="20"/>
        </w:rPr>
        <w:t>KS2 TEACHER ASSESSMENT:</w:t>
      </w:r>
    </w:p>
    <w:p w14:paraId="06DE1073" w14:textId="77777777" w:rsidR="00BB1725" w:rsidRPr="00515889" w:rsidRDefault="00BB1725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Writing:</w:t>
      </w:r>
    </w:p>
    <w:p w14:paraId="1029C374" w14:textId="0F898473" w:rsidR="004C740F" w:rsidRDefault="008D1D01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A8377F">
        <w:rPr>
          <w:b/>
          <w:sz w:val="20"/>
          <w:szCs w:val="20"/>
        </w:rPr>
        <w:t>3</w:t>
      </w:r>
      <w:r w:rsidR="004C740F">
        <w:rPr>
          <w:b/>
          <w:sz w:val="20"/>
          <w:szCs w:val="20"/>
        </w:rPr>
        <w:t xml:space="preserve">% </w:t>
      </w:r>
      <w:r w:rsidR="004C740F">
        <w:rPr>
          <w:sz w:val="20"/>
          <w:szCs w:val="20"/>
        </w:rPr>
        <w:t>(</w:t>
      </w:r>
      <w:r w:rsidR="00A8377F">
        <w:rPr>
          <w:sz w:val="20"/>
          <w:szCs w:val="20"/>
        </w:rPr>
        <w:t>35</w:t>
      </w:r>
      <w:r>
        <w:rPr>
          <w:sz w:val="20"/>
          <w:szCs w:val="20"/>
        </w:rPr>
        <w:t>/</w:t>
      </w:r>
      <w:r w:rsidR="00A8377F">
        <w:rPr>
          <w:sz w:val="20"/>
          <w:szCs w:val="20"/>
        </w:rPr>
        <w:t>56</w:t>
      </w:r>
      <w:r w:rsidR="004C740F">
        <w:rPr>
          <w:sz w:val="20"/>
          <w:szCs w:val="20"/>
        </w:rPr>
        <w:t xml:space="preserve">) achieved the expected </w:t>
      </w:r>
      <w:r>
        <w:rPr>
          <w:sz w:val="20"/>
          <w:szCs w:val="20"/>
        </w:rPr>
        <w:t>standard or better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(202</w:t>
      </w:r>
      <w:r w:rsidR="00A8377F">
        <w:rPr>
          <w:sz w:val="20"/>
          <w:szCs w:val="20"/>
        </w:rPr>
        <w:t>4</w:t>
      </w:r>
      <w:r>
        <w:rPr>
          <w:sz w:val="20"/>
          <w:szCs w:val="20"/>
        </w:rPr>
        <w:t xml:space="preserve"> – 6</w:t>
      </w:r>
      <w:r w:rsidR="00A8377F">
        <w:rPr>
          <w:sz w:val="20"/>
          <w:szCs w:val="20"/>
        </w:rPr>
        <w:t>6</w:t>
      </w:r>
      <w:r w:rsidR="00EB51CB">
        <w:rPr>
          <w:sz w:val="20"/>
          <w:szCs w:val="20"/>
        </w:rPr>
        <w:t xml:space="preserve">%, National </w:t>
      </w:r>
      <w:r w:rsidR="006F2707">
        <w:rPr>
          <w:sz w:val="20"/>
          <w:szCs w:val="20"/>
        </w:rPr>
        <w:t>72</w:t>
      </w:r>
      <w:r w:rsidR="00EB51CB">
        <w:rPr>
          <w:sz w:val="20"/>
          <w:szCs w:val="20"/>
        </w:rPr>
        <w:t>%</w:t>
      </w:r>
      <w:r w:rsidR="004C740F">
        <w:rPr>
          <w:sz w:val="20"/>
          <w:szCs w:val="20"/>
        </w:rPr>
        <w:t>)</w:t>
      </w:r>
    </w:p>
    <w:p w14:paraId="2D3BEB0B" w14:textId="2FD488A7" w:rsidR="004C740F" w:rsidRDefault="00A8377F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61</w:t>
      </w:r>
      <w:r w:rsidR="004C740F" w:rsidRPr="004C740F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EXS (</w:t>
      </w:r>
      <w:r>
        <w:rPr>
          <w:sz w:val="20"/>
          <w:szCs w:val="20"/>
        </w:rPr>
        <w:t>34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56</w:t>
      </w:r>
      <w:r w:rsidR="004C740F">
        <w:rPr>
          <w:sz w:val="20"/>
          <w:szCs w:val="20"/>
        </w:rPr>
        <w:t>)</w:t>
      </w:r>
    </w:p>
    <w:p w14:paraId="6EB4DDC9" w14:textId="18E24611" w:rsidR="004C740F" w:rsidRDefault="00A8377F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4C740F">
        <w:rPr>
          <w:b/>
          <w:sz w:val="20"/>
          <w:szCs w:val="20"/>
        </w:rPr>
        <w:t xml:space="preserve">% </w:t>
      </w:r>
      <w:r w:rsidR="008D1D01">
        <w:rPr>
          <w:sz w:val="20"/>
          <w:szCs w:val="20"/>
        </w:rPr>
        <w:t>GDS (</w:t>
      </w:r>
      <w:r>
        <w:rPr>
          <w:sz w:val="20"/>
          <w:szCs w:val="20"/>
        </w:rPr>
        <w:t>1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56</w:t>
      </w:r>
      <w:r w:rsidR="004C740F">
        <w:rPr>
          <w:sz w:val="20"/>
          <w:szCs w:val="20"/>
        </w:rPr>
        <w:t>)</w:t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4C740F">
        <w:rPr>
          <w:sz w:val="20"/>
          <w:szCs w:val="20"/>
        </w:rPr>
        <w:tab/>
      </w:r>
      <w:r w:rsidR="008D1D0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8D1D01">
        <w:rPr>
          <w:sz w:val="20"/>
          <w:szCs w:val="20"/>
        </w:rPr>
        <w:t xml:space="preserve"> – </w:t>
      </w:r>
      <w:r>
        <w:rPr>
          <w:sz w:val="20"/>
          <w:szCs w:val="20"/>
        </w:rPr>
        <w:t>9</w:t>
      </w:r>
      <w:r w:rsidR="004C740F">
        <w:rPr>
          <w:sz w:val="20"/>
          <w:szCs w:val="20"/>
        </w:rPr>
        <w:t>%, National TBC)</w:t>
      </w:r>
    </w:p>
    <w:p w14:paraId="2BAD4B3A" w14:textId="519C122C" w:rsidR="00723F95" w:rsidRPr="00F10B94" w:rsidRDefault="00723F95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SEND:</w:t>
      </w:r>
      <w:r w:rsidR="00F10B94">
        <w:rPr>
          <w:sz w:val="20"/>
          <w:szCs w:val="20"/>
        </w:rPr>
        <w:t xml:space="preserve"> </w:t>
      </w:r>
      <w:r w:rsidR="00A8377F">
        <w:rPr>
          <w:sz w:val="20"/>
          <w:szCs w:val="20"/>
        </w:rPr>
        <w:t>14</w:t>
      </w:r>
      <w:r w:rsidR="00F10B94">
        <w:rPr>
          <w:sz w:val="20"/>
          <w:szCs w:val="20"/>
        </w:rPr>
        <w:t>% (2/</w:t>
      </w:r>
      <w:r w:rsidR="00A8377F">
        <w:rPr>
          <w:sz w:val="20"/>
          <w:szCs w:val="20"/>
        </w:rPr>
        <w:t>14</w:t>
      </w:r>
      <w:r w:rsidR="00F10B94">
        <w:rPr>
          <w:sz w:val="20"/>
          <w:szCs w:val="20"/>
        </w:rPr>
        <w:t>) EXS</w:t>
      </w:r>
    </w:p>
    <w:p w14:paraId="322BB66E" w14:textId="2859863E" w:rsidR="00723F95" w:rsidRPr="00BC3871" w:rsidRDefault="00723F95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PPG:</w:t>
      </w:r>
      <w:r w:rsidR="00BC3871">
        <w:rPr>
          <w:b/>
          <w:sz w:val="20"/>
          <w:szCs w:val="20"/>
        </w:rPr>
        <w:t xml:space="preserve"> </w:t>
      </w:r>
      <w:r w:rsidR="00A8377F">
        <w:rPr>
          <w:sz w:val="20"/>
          <w:szCs w:val="20"/>
        </w:rPr>
        <w:t>31</w:t>
      </w:r>
      <w:r w:rsidR="00BC3871" w:rsidRPr="00BC3871">
        <w:rPr>
          <w:sz w:val="20"/>
          <w:szCs w:val="20"/>
        </w:rPr>
        <w:t>% (</w:t>
      </w:r>
      <w:r w:rsidR="00A8377F">
        <w:rPr>
          <w:sz w:val="20"/>
          <w:szCs w:val="20"/>
        </w:rPr>
        <w:t>4</w:t>
      </w:r>
      <w:r w:rsidR="00BC3871">
        <w:rPr>
          <w:sz w:val="20"/>
          <w:szCs w:val="20"/>
        </w:rPr>
        <w:t>/1</w:t>
      </w:r>
      <w:r w:rsidR="00A8377F">
        <w:rPr>
          <w:sz w:val="20"/>
          <w:szCs w:val="20"/>
        </w:rPr>
        <w:t>3</w:t>
      </w:r>
      <w:r w:rsidR="00BC3871">
        <w:rPr>
          <w:sz w:val="20"/>
          <w:szCs w:val="20"/>
        </w:rPr>
        <w:t>) EXS</w:t>
      </w:r>
    </w:p>
    <w:p w14:paraId="520262F1" w14:textId="77777777" w:rsidR="00BD3A1C" w:rsidRPr="00515889" w:rsidRDefault="00BD3A1C" w:rsidP="006758EA">
      <w:pPr>
        <w:spacing w:after="0"/>
        <w:rPr>
          <w:sz w:val="20"/>
          <w:szCs w:val="20"/>
        </w:rPr>
      </w:pPr>
    </w:p>
    <w:p w14:paraId="409A8E3E" w14:textId="77777777" w:rsidR="00C56245" w:rsidRPr="00515889" w:rsidRDefault="009561F8" w:rsidP="006758EA">
      <w:pPr>
        <w:spacing w:after="0"/>
        <w:rPr>
          <w:sz w:val="20"/>
          <w:szCs w:val="20"/>
          <w:u w:val="single"/>
        </w:rPr>
      </w:pPr>
      <w:r w:rsidRPr="00515889">
        <w:rPr>
          <w:sz w:val="20"/>
          <w:szCs w:val="20"/>
          <w:u w:val="single"/>
        </w:rPr>
        <w:t>RWM:</w:t>
      </w:r>
    </w:p>
    <w:p w14:paraId="044FC070" w14:textId="54DD6941" w:rsidR="0011480E" w:rsidRDefault="00234F19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39</w:t>
      </w:r>
      <w:r w:rsidR="0011480E">
        <w:rPr>
          <w:b/>
          <w:sz w:val="20"/>
          <w:szCs w:val="20"/>
        </w:rPr>
        <w:t xml:space="preserve">% </w:t>
      </w:r>
      <w:r w:rsidR="008D1D01">
        <w:rPr>
          <w:sz w:val="20"/>
          <w:szCs w:val="20"/>
        </w:rPr>
        <w:t>(</w:t>
      </w:r>
      <w:r w:rsidR="00A7293E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11480E">
        <w:rPr>
          <w:sz w:val="20"/>
          <w:szCs w:val="20"/>
        </w:rPr>
        <w:t>) achieved the ex</w:t>
      </w:r>
      <w:r w:rsidR="00A7293E">
        <w:rPr>
          <w:sz w:val="20"/>
          <w:szCs w:val="20"/>
        </w:rPr>
        <w:t>pected standard or better</w:t>
      </w:r>
      <w:r w:rsidR="00A7293E">
        <w:rPr>
          <w:sz w:val="20"/>
          <w:szCs w:val="20"/>
        </w:rPr>
        <w:tab/>
      </w:r>
      <w:r w:rsidR="00A7293E">
        <w:rPr>
          <w:sz w:val="20"/>
          <w:szCs w:val="20"/>
        </w:rPr>
        <w:tab/>
      </w:r>
      <w:r w:rsidR="008D1D01">
        <w:rPr>
          <w:sz w:val="20"/>
          <w:szCs w:val="20"/>
        </w:rPr>
        <w:t>(202</w:t>
      </w:r>
      <w:r>
        <w:rPr>
          <w:sz w:val="20"/>
          <w:szCs w:val="20"/>
        </w:rPr>
        <w:t>4</w:t>
      </w:r>
      <w:r w:rsidR="008D1D01">
        <w:rPr>
          <w:sz w:val="20"/>
          <w:szCs w:val="20"/>
        </w:rPr>
        <w:t xml:space="preserve"> – 5</w:t>
      </w:r>
      <w:r>
        <w:rPr>
          <w:sz w:val="20"/>
          <w:szCs w:val="20"/>
        </w:rPr>
        <w:t>5</w:t>
      </w:r>
      <w:r w:rsidR="00A7293E">
        <w:rPr>
          <w:sz w:val="20"/>
          <w:szCs w:val="20"/>
        </w:rPr>
        <w:t xml:space="preserve">%, National </w:t>
      </w:r>
      <w:r w:rsidR="006F2707">
        <w:rPr>
          <w:sz w:val="20"/>
          <w:szCs w:val="20"/>
        </w:rPr>
        <w:t>62</w:t>
      </w:r>
      <w:r w:rsidR="00A7293E">
        <w:rPr>
          <w:sz w:val="20"/>
          <w:szCs w:val="20"/>
        </w:rPr>
        <w:t>%</w:t>
      </w:r>
      <w:r w:rsidR="0011480E">
        <w:rPr>
          <w:sz w:val="20"/>
          <w:szCs w:val="20"/>
        </w:rPr>
        <w:t>)</w:t>
      </w:r>
    </w:p>
    <w:p w14:paraId="029628FC" w14:textId="1EA68F23" w:rsidR="0011480E" w:rsidRPr="0011480E" w:rsidRDefault="00234F19" w:rsidP="006758EA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6E5F06" w:rsidRPr="006E5F06">
        <w:rPr>
          <w:b/>
          <w:sz w:val="20"/>
          <w:szCs w:val="20"/>
        </w:rPr>
        <w:t>%</w:t>
      </w:r>
      <w:r w:rsidR="008D1D01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8D1D01">
        <w:rPr>
          <w:sz w:val="20"/>
          <w:szCs w:val="20"/>
        </w:rPr>
        <w:t>/</w:t>
      </w:r>
      <w:r>
        <w:rPr>
          <w:sz w:val="20"/>
          <w:szCs w:val="20"/>
        </w:rPr>
        <w:t>57</w:t>
      </w:r>
      <w:r w:rsidR="006E5F06">
        <w:rPr>
          <w:sz w:val="20"/>
          <w:szCs w:val="20"/>
        </w:rPr>
        <w:t>) achieved GDS in Reading, Writing and Maths</w:t>
      </w:r>
    </w:p>
    <w:p w14:paraId="1C0B6CD3" w14:textId="4AD977A6" w:rsidR="00BD3A1C" w:rsidRDefault="00BD3A1C" w:rsidP="006758EA">
      <w:pPr>
        <w:spacing w:after="0"/>
        <w:rPr>
          <w:sz w:val="20"/>
          <w:szCs w:val="20"/>
        </w:rPr>
      </w:pPr>
    </w:p>
    <w:p w14:paraId="13CFEE67" w14:textId="441E4C8F" w:rsidR="00234F19" w:rsidRDefault="00234F19" w:rsidP="006758EA">
      <w:pPr>
        <w:spacing w:after="0"/>
        <w:rPr>
          <w:sz w:val="20"/>
          <w:szCs w:val="20"/>
        </w:rPr>
      </w:pPr>
    </w:p>
    <w:p w14:paraId="596BEFE4" w14:textId="1CDED4AC" w:rsidR="00234F19" w:rsidRDefault="00234F19" w:rsidP="006758EA">
      <w:pPr>
        <w:spacing w:after="0"/>
        <w:rPr>
          <w:sz w:val="20"/>
          <w:szCs w:val="20"/>
        </w:rPr>
      </w:pPr>
      <w:bookmarkStart w:id="0" w:name="_GoBack"/>
      <w:bookmarkEnd w:id="0"/>
    </w:p>
    <w:sectPr w:rsidR="00234F19" w:rsidSect="00675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08CB"/>
    <w:multiLevelType w:val="hybridMultilevel"/>
    <w:tmpl w:val="3F12F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EA"/>
    <w:rsid w:val="00000052"/>
    <w:rsid w:val="0002700A"/>
    <w:rsid w:val="0008679A"/>
    <w:rsid w:val="000A43F7"/>
    <w:rsid w:val="000C15D9"/>
    <w:rsid w:val="000E2E2B"/>
    <w:rsid w:val="0011480E"/>
    <w:rsid w:val="00121F44"/>
    <w:rsid w:val="00153D9D"/>
    <w:rsid w:val="001705A7"/>
    <w:rsid w:val="00172932"/>
    <w:rsid w:val="001811FA"/>
    <w:rsid w:val="00196C8F"/>
    <w:rsid w:val="001D32BC"/>
    <w:rsid w:val="001E2EAA"/>
    <w:rsid w:val="001F1062"/>
    <w:rsid w:val="002000F0"/>
    <w:rsid w:val="00234F19"/>
    <w:rsid w:val="00243E7A"/>
    <w:rsid w:val="00251DB6"/>
    <w:rsid w:val="00252B7F"/>
    <w:rsid w:val="00254BEB"/>
    <w:rsid w:val="0026394D"/>
    <w:rsid w:val="00263A82"/>
    <w:rsid w:val="002719C5"/>
    <w:rsid w:val="002725B9"/>
    <w:rsid w:val="00276B40"/>
    <w:rsid w:val="00284834"/>
    <w:rsid w:val="002966F1"/>
    <w:rsid w:val="002C0FE7"/>
    <w:rsid w:val="002C65A2"/>
    <w:rsid w:val="002F4CFC"/>
    <w:rsid w:val="00313F66"/>
    <w:rsid w:val="00332F02"/>
    <w:rsid w:val="00374C77"/>
    <w:rsid w:val="003B2B21"/>
    <w:rsid w:val="003B2DEB"/>
    <w:rsid w:val="003D5B29"/>
    <w:rsid w:val="004002BF"/>
    <w:rsid w:val="00401142"/>
    <w:rsid w:val="0040156F"/>
    <w:rsid w:val="004110C1"/>
    <w:rsid w:val="00411B00"/>
    <w:rsid w:val="00460660"/>
    <w:rsid w:val="00466DF7"/>
    <w:rsid w:val="00474B21"/>
    <w:rsid w:val="004B01FF"/>
    <w:rsid w:val="004B1280"/>
    <w:rsid w:val="004C740F"/>
    <w:rsid w:val="004F124A"/>
    <w:rsid w:val="004F1FC9"/>
    <w:rsid w:val="00502899"/>
    <w:rsid w:val="00504C82"/>
    <w:rsid w:val="00505856"/>
    <w:rsid w:val="00515889"/>
    <w:rsid w:val="00532D46"/>
    <w:rsid w:val="00540B25"/>
    <w:rsid w:val="00555D93"/>
    <w:rsid w:val="0057508E"/>
    <w:rsid w:val="005A2342"/>
    <w:rsid w:val="005A258F"/>
    <w:rsid w:val="005A5F9D"/>
    <w:rsid w:val="005B5C0F"/>
    <w:rsid w:val="005B64E5"/>
    <w:rsid w:val="005D180F"/>
    <w:rsid w:val="005E47B9"/>
    <w:rsid w:val="0060521E"/>
    <w:rsid w:val="0060552C"/>
    <w:rsid w:val="00644C54"/>
    <w:rsid w:val="00663FFC"/>
    <w:rsid w:val="006641A8"/>
    <w:rsid w:val="0067545E"/>
    <w:rsid w:val="006758EA"/>
    <w:rsid w:val="00676CBA"/>
    <w:rsid w:val="006841EF"/>
    <w:rsid w:val="00684DD3"/>
    <w:rsid w:val="00696DE6"/>
    <w:rsid w:val="006A40B3"/>
    <w:rsid w:val="006A6C97"/>
    <w:rsid w:val="006E5F06"/>
    <w:rsid w:val="006E72A3"/>
    <w:rsid w:val="006F0243"/>
    <w:rsid w:val="006F09A3"/>
    <w:rsid w:val="006F2707"/>
    <w:rsid w:val="00720494"/>
    <w:rsid w:val="00723F95"/>
    <w:rsid w:val="007441F3"/>
    <w:rsid w:val="00792844"/>
    <w:rsid w:val="007B69A2"/>
    <w:rsid w:val="007C0120"/>
    <w:rsid w:val="007D2074"/>
    <w:rsid w:val="007F5C54"/>
    <w:rsid w:val="00814CDD"/>
    <w:rsid w:val="00832A14"/>
    <w:rsid w:val="00865C88"/>
    <w:rsid w:val="00872D4E"/>
    <w:rsid w:val="008A31AE"/>
    <w:rsid w:val="008A53C5"/>
    <w:rsid w:val="008C7133"/>
    <w:rsid w:val="008C7ADE"/>
    <w:rsid w:val="008C7FB2"/>
    <w:rsid w:val="008D1D01"/>
    <w:rsid w:val="008F154C"/>
    <w:rsid w:val="00906F52"/>
    <w:rsid w:val="00910210"/>
    <w:rsid w:val="0092564F"/>
    <w:rsid w:val="00927B2F"/>
    <w:rsid w:val="00930152"/>
    <w:rsid w:val="00934E3E"/>
    <w:rsid w:val="009537BD"/>
    <w:rsid w:val="009542B3"/>
    <w:rsid w:val="009561F8"/>
    <w:rsid w:val="00985E7D"/>
    <w:rsid w:val="00986270"/>
    <w:rsid w:val="00990ECB"/>
    <w:rsid w:val="0099514E"/>
    <w:rsid w:val="00996913"/>
    <w:rsid w:val="009976D9"/>
    <w:rsid w:val="009A67F7"/>
    <w:rsid w:val="009A7181"/>
    <w:rsid w:val="009E0968"/>
    <w:rsid w:val="009F0B05"/>
    <w:rsid w:val="00A11D2F"/>
    <w:rsid w:val="00A4026E"/>
    <w:rsid w:val="00A66AD9"/>
    <w:rsid w:val="00A7293E"/>
    <w:rsid w:val="00A8377F"/>
    <w:rsid w:val="00AD6FBE"/>
    <w:rsid w:val="00B10BC0"/>
    <w:rsid w:val="00B2785B"/>
    <w:rsid w:val="00B32097"/>
    <w:rsid w:val="00B420F9"/>
    <w:rsid w:val="00B92D36"/>
    <w:rsid w:val="00BB0973"/>
    <w:rsid w:val="00BB1725"/>
    <w:rsid w:val="00BB4D8F"/>
    <w:rsid w:val="00BB64C0"/>
    <w:rsid w:val="00BC3871"/>
    <w:rsid w:val="00BD3A1C"/>
    <w:rsid w:val="00BF533C"/>
    <w:rsid w:val="00C2208D"/>
    <w:rsid w:val="00C26709"/>
    <w:rsid w:val="00C471C8"/>
    <w:rsid w:val="00C56245"/>
    <w:rsid w:val="00C576B1"/>
    <w:rsid w:val="00C8143B"/>
    <w:rsid w:val="00CC7E5F"/>
    <w:rsid w:val="00CD196F"/>
    <w:rsid w:val="00CE67AE"/>
    <w:rsid w:val="00CE6CC9"/>
    <w:rsid w:val="00CE7D7D"/>
    <w:rsid w:val="00CF7C20"/>
    <w:rsid w:val="00D01FA1"/>
    <w:rsid w:val="00D176F0"/>
    <w:rsid w:val="00D35EEF"/>
    <w:rsid w:val="00D84E15"/>
    <w:rsid w:val="00D90533"/>
    <w:rsid w:val="00DA6866"/>
    <w:rsid w:val="00DD0CCE"/>
    <w:rsid w:val="00E0612F"/>
    <w:rsid w:val="00E158A2"/>
    <w:rsid w:val="00E21E2D"/>
    <w:rsid w:val="00E223EA"/>
    <w:rsid w:val="00E27FC6"/>
    <w:rsid w:val="00E314AB"/>
    <w:rsid w:val="00E51ACF"/>
    <w:rsid w:val="00E5369D"/>
    <w:rsid w:val="00E53DC3"/>
    <w:rsid w:val="00E66006"/>
    <w:rsid w:val="00E66DC0"/>
    <w:rsid w:val="00E85441"/>
    <w:rsid w:val="00E87627"/>
    <w:rsid w:val="00EB51CB"/>
    <w:rsid w:val="00EC3D02"/>
    <w:rsid w:val="00EE16A1"/>
    <w:rsid w:val="00EE19CB"/>
    <w:rsid w:val="00EE1B07"/>
    <w:rsid w:val="00EE308E"/>
    <w:rsid w:val="00EE51FD"/>
    <w:rsid w:val="00EE5D7D"/>
    <w:rsid w:val="00F10B94"/>
    <w:rsid w:val="00F2740E"/>
    <w:rsid w:val="00F27B6D"/>
    <w:rsid w:val="00F32B1D"/>
    <w:rsid w:val="00F543DB"/>
    <w:rsid w:val="00F60D4C"/>
    <w:rsid w:val="00F71ABB"/>
    <w:rsid w:val="00FA5567"/>
    <w:rsid w:val="00FB58F9"/>
    <w:rsid w:val="00FC4F65"/>
    <w:rsid w:val="00FD0FF0"/>
    <w:rsid w:val="00FD45F7"/>
    <w:rsid w:val="00FF3134"/>
    <w:rsid w:val="00FF4444"/>
    <w:rsid w:val="00FF4775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0F0F"/>
  <w15:chartTrackingRefBased/>
  <w15:docId w15:val="{48855EFB-7E73-489F-84AE-F94DAD11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1C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C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hturner</dc:creator>
  <cp:keywords/>
  <dc:description/>
  <cp:lastModifiedBy>scopus@SMPDOMAIN.local</cp:lastModifiedBy>
  <cp:revision>2</cp:revision>
  <cp:lastPrinted>2019-07-02T17:08:00Z</cp:lastPrinted>
  <dcterms:created xsi:type="dcterms:W3CDTF">2025-10-13T12:32:00Z</dcterms:created>
  <dcterms:modified xsi:type="dcterms:W3CDTF">2025-10-13T12:32:00Z</dcterms:modified>
</cp:coreProperties>
</file>